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DA59" w14:textId="77777777" w:rsidR="00E42475" w:rsidRPr="00A01BB7" w:rsidRDefault="00C94B42">
      <w:pPr>
        <w:rPr>
          <w:rFonts w:ascii="Arial" w:hAnsi="Arial" w:cs="Arial"/>
          <w:b/>
        </w:rPr>
      </w:pPr>
      <w:r w:rsidRPr="00A01BB7">
        <w:rPr>
          <w:rFonts w:ascii="Arial" w:hAnsi="Arial" w:cs="Arial"/>
          <w:b/>
        </w:rPr>
        <w:t>Bake Sales/Homemade food’s Guidelines</w:t>
      </w:r>
    </w:p>
    <w:p w14:paraId="7EF164A4" w14:textId="77777777" w:rsidR="00C94B42" w:rsidRPr="00A01BB7" w:rsidRDefault="00C94B42" w:rsidP="00C94B42">
      <w:pPr>
        <w:pStyle w:val="Default"/>
        <w:rPr>
          <w:rFonts w:ascii="Arial" w:hAnsi="Arial" w:cs="Arial"/>
          <w:sz w:val="22"/>
          <w:szCs w:val="22"/>
        </w:rPr>
      </w:pPr>
    </w:p>
    <w:p w14:paraId="0DAEDF64" w14:textId="77777777" w:rsidR="00C94B42" w:rsidRPr="00A01BB7" w:rsidRDefault="00C94B42" w:rsidP="00C94B42">
      <w:pPr>
        <w:rPr>
          <w:rFonts w:ascii="Arial" w:hAnsi="Arial" w:cs="Arial"/>
        </w:rPr>
      </w:pPr>
      <w:r w:rsidRPr="00A01BB7">
        <w:rPr>
          <w:rFonts w:ascii="Arial" w:hAnsi="Arial" w:cs="Arial"/>
          <w:b/>
          <w:bCs/>
        </w:rPr>
        <w:t xml:space="preserve">Disclaimer: </w:t>
      </w:r>
      <w:r w:rsidRPr="00A01BB7">
        <w:rPr>
          <w:rFonts w:ascii="Arial" w:hAnsi="Arial" w:cs="Arial"/>
        </w:rPr>
        <w:t>The information in this guide provides only general guidance. The guide should not be regarded or relied upon as a complete or authoritative statement. Durham Students’ Union will not accept any liability for any claims or inconvenience arising as a result of reliance on the information contained within this guide.</w:t>
      </w:r>
    </w:p>
    <w:p w14:paraId="08BCC3E4" w14:textId="77777777" w:rsidR="00C94B42" w:rsidRPr="00A01BB7" w:rsidRDefault="00C94B42" w:rsidP="00C94B42">
      <w:pPr>
        <w:pStyle w:val="Default"/>
        <w:rPr>
          <w:rFonts w:ascii="Arial" w:hAnsi="Arial" w:cs="Arial"/>
          <w:sz w:val="22"/>
          <w:szCs w:val="22"/>
        </w:rPr>
      </w:pPr>
      <w:r w:rsidRPr="00A01BB7">
        <w:rPr>
          <w:rFonts w:ascii="Arial" w:hAnsi="Arial" w:cs="Arial"/>
          <w:sz w:val="22"/>
          <w:szCs w:val="22"/>
        </w:rPr>
        <w:t>Bake sales are often used on campus as a way of raising money for societies</w:t>
      </w:r>
      <w:r w:rsidR="00E571BA">
        <w:rPr>
          <w:rFonts w:ascii="Arial" w:hAnsi="Arial" w:cs="Arial"/>
          <w:sz w:val="22"/>
          <w:szCs w:val="22"/>
        </w:rPr>
        <w:t xml:space="preserve">/associations. </w:t>
      </w:r>
      <w:r w:rsidRPr="00A01BB7">
        <w:rPr>
          <w:rFonts w:ascii="Arial" w:hAnsi="Arial" w:cs="Arial"/>
          <w:sz w:val="22"/>
          <w:szCs w:val="22"/>
        </w:rPr>
        <w:t xml:space="preserve">They are popular and can be successful fundraisers. </w:t>
      </w:r>
    </w:p>
    <w:p w14:paraId="4CB3BD05" w14:textId="77777777" w:rsidR="00C94B42" w:rsidRPr="00A01BB7" w:rsidRDefault="00C94B42" w:rsidP="00C94B42">
      <w:pPr>
        <w:pStyle w:val="Default"/>
        <w:rPr>
          <w:rFonts w:ascii="Arial" w:hAnsi="Arial" w:cs="Arial"/>
          <w:sz w:val="22"/>
          <w:szCs w:val="22"/>
        </w:rPr>
      </w:pPr>
    </w:p>
    <w:p w14:paraId="654F17DA" w14:textId="129D2C50" w:rsidR="00E571BA" w:rsidRDefault="00C94B42" w:rsidP="00635F1B">
      <w:pPr>
        <w:pStyle w:val="Default"/>
        <w:rPr>
          <w:rFonts w:ascii="Arial" w:hAnsi="Arial" w:cs="Arial"/>
          <w:sz w:val="22"/>
          <w:szCs w:val="22"/>
        </w:rPr>
      </w:pPr>
      <w:r w:rsidRPr="00A01BB7">
        <w:rPr>
          <w:rFonts w:ascii="Arial" w:hAnsi="Arial" w:cs="Arial"/>
          <w:sz w:val="22"/>
          <w:szCs w:val="22"/>
        </w:rPr>
        <w:t xml:space="preserve">That being said… are you sure you don’t want to try something different? Bake sales generally do not yield high returns on original investment; buying all of the ingredients in advance can often take £10 or more out of your profits and when you consider the total amount of time you spend baking and selling, you might decide that there are more efficient ways to raise funds. </w:t>
      </w:r>
    </w:p>
    <w:p w14:paraId="17736370" w14:textId="77777777" w:rsidR="00635F1B" w:rsidRPr="00635F1B" w:rsidRDefault="00635F1B" w:rsidP="00635F1B">
      <w:pPr>
        <w:pStyle w:val="Default"/>
        <w:rPr>
          <w:rFonts w:ascii="Arial" w:hAnsi="Arial" w:cs="Arial"/>
          <w:sz w:val="22"/>
          <w:szCs w:val="22"/>
        </w:rPr>
      </w:pPr>
    </w:p>
    <w:p w14:paraId="2652FB03" w14:textId="01357B2C" w:rsidR="00C94B42" w:rsidRPr="00A01BB7" w:rsidRDefault="00C94B42" w:rsidP="00C94B42">
      <w:pPr>
        <w:rPr>
          <w:rFonts w:ascii="Arial" w:hAnsi="Arial" w:cs="Arial"/>
        </w:rPr>
      </w:pPr>
      <w:r w:rsidRPr="00A01BB7">
        <w:rPr>
          <w:rFonts w:ascii="Arial" w:hAnsi="Arial" w:cs="Arial"/>
        </w:rPr>
        <w:t xml:space="preserve">Come and chat to the </w:t>
      </w:r>
      <w:r w:rsidR="00635F1B">
        <w:rPr>
          <w:rFonts w:ascii="Arial" w:hAnsi="Arial" w:cs="Arial"/>
        </w:rPr>
        <w:t>ASK</w:t>
      </w:r>
      <w:r w:rsidRPr="00A01BB7">
        <w:rPr>
          <w:rFonts w:ascii="Arial" w:hAnsi="Arial" w:cs="Arial"/>
        </w:rPr>
        <w:t xml:space="preserve"> Team if you’d like some help thinking up ideas.</w:t>
      </w:r>
    </w:p>
    <w:p w14:paraId="58745C62" w14:textId="77777777" w:rsidR="00C94B42" w:rsidRPr="00A01BB7" w:rsidRDefault="00C94B42" w:rsidP="00C94B42">
      <w:pPr>
        <w:rPr>
          <w:rFonts w:ascii="Arial" w:hAnsi="Arial" w:cs="Arial"/>
        </w:rPr>
      </w:pPr>
      <w:r w:rsidRPr="00A01BB7">
        <w:rPr>
          <w:rFonts w:ascii="Arial" w:hAnsi="Arial" w:cs="Arial"/>
        </w:rPr>
        <w:t>If you’d</w:t>
      </w:r>
      <w:r w:rsidR="00E571BA">
        <w:rPr>
          <w:rFonts w:ascii="Arial" w:hAnsi="Arial" w:cs="Arial"/>
        </w:rPr>
        <w:t xml:space="preserve"> like to go ahead with your bake</w:t>
      </w:r>
      <w:r w:rsidRPr="00A01BB7">
        <w:rPr>
          <w:rFonts w:ascii="Arial" w:hAnsi="Arial" w:cs="Arial"/>
        </w:rPr>
        <w:t xml:space="preserve"> sale, try to think about how you could make it more successful. Can you target particular events or conferences on campus to ensure a large potential customer pool? </w:t>
      </w:r>
    </w:p>
    <w:p w14:paraId="7D840E96" w14:textId="4E309D48" w:rsidR="00635F1B" w:rsidRPr="00A01BB7" w:rsidRDefault="00C94B42" w:rsidP="00635F1B">
      <w:pPr>
        <w:rPr>
          <w:rFonts w:ascii="Arial" w:hAnsi="Arial" w:cs="Arial"/>
        </w:rPr>
      </w:pPr>
      <w:r w:rsidRPr="00A01BB7">
        <w:rPr>
          <w:rFonts w:ascii="Arial" w:hAnsi="Arial" w:cs="Arial"/>
        </w:rPr>
        <w:t>Can you sell cakes to hungry students</w:t>
      </w:r>
      <w:r w:rsidR="00E571BA">
        <w:rPr>
          <w:rFonts w:ascii="Arial" w:hAnsi="Arial" w:cs="Arial"/>
        </w:rPr>
        <w:t xml:space="preserve"> at lunch or</w:t>
      </w:r>
      <w:r w:rsidRPr="00A01BB7">
        <w:rPr>
          <w:rFonts w:ascii="Arial" w:hAnsi="Arial" w:cs="Arial"/>
        </w:rPr>
        <w:t xml:space="preserve"> leaving the last lecture of the day? Have you considered a theme or fancy dress? Or giving out some information or a flyer with your cakes about ho</w:t>
      </w:r>
      <w:r w:rsidR="00E571BA">
        <w:rPr>
          <w:rFonts w:ascii="Arial" w:hAnsi="Arial" w:cs="Arial"/>
        </w:rPr>
        <w:t>w to further support your s</w:t>
      </w:r>
      <w:r w:rsidRPr="00A01BB7">
        <w:rPr>
          <w:rFonts w:ascii="Arial" w:hAnsi="Arial" w:cs="Arial"/>
        </w:rPr>
        <w:t>ociety</w:t>
      </w:r>
      <w:r w:rsidR="00E571BA">
        <w:rPr>
          <w:rFonts w:ascii="Arial" w:hAnsi="Arial" w:cs="Arial"/>
        </w:rPr>
        <w:t>/association?</w:t>
      </w:r>
      <w:r w:rsidRPr="00A01BB7">
        <w:rPr>
          <w:rFonts w:ascii="Arial" w:hAnsi="Arial" w:cs="Arial"/>
        </w:rPr>
        <w:t xml:space="preserve"> The more creative you are, the more successful you will be.</w:t>
      </w:r>
    </w:p>
    <w:p w14:paraId="71EFB1E2" w14:textId="7CB15DBC" w:rsidR="00C94B42" w:rsidRPr="00A01BB7" w:rsidRDefault="00C94B42" w:rsidP="00C94B42">
      <w:pPr>
        <w:pStyle w:val="Default"/>
        <w:rPr>
          <w:rFonts w:ascii="Arial" w:hAnsi="Arial" w:cs="Arial"/>
          <w:sz w:val="22"/>
          <w:szCs w:val="22"/>
        </w:rPr>
      </w:pPr>
      <w:r w:rsidRPr="00A01BB7">
        <w:rPr>
          <w:rFonts w:ascii="Arial" w:hAnsi="Arial" w:cs="Arial"/>
          <w:sz w:val="22"/>
          <w:szCs w:val="22"/>
        </w:rPr>
        <w:t>If you are planning</w:t>
      </w:r>
      <w:r w:rsidR="00CD2058">
        <w:rPr>
          <w:rFonts w:ascii="Arial" w:hAnsi="Arial" w:cs="Arial"/>
          <w:sz w:val="22"/>
          <w:szCs w:val="22"/>
        </w:rPr>
        <w:t xml:space="preserve"> a Bake Sale then complete a </w:t>
      </w:r>
      <w:hyperlink r:id="rId7" w:history="1">
        <w:r w:rsidR="00CD2058" w:rsidRPr="00635F1B">
          <w:rPr>
            <w:rStyle w:val="Hyperlink"/>
            <w:rFonts w:ascii="Arial" w:hAnsi="Arial" w:cs="Arial"/>
            <w:sz w:val="22"/>
            <w:szCs w:val="22"/>
          </w:rPr>
          <w:t>trip/</w:t>
        </w:r>
        <w:r w:rsidR="00CD2058" w:rsidRPr="00635F1B">
          <w:rPr>
            <w:rStyle w:val="Hyperlink"/>
            <w:rFonts w:ascii="Arial" w:hAnsi="Arial" w:cs="Arial"/>
            <w:sz w:val="22"/>
            <w:szCs w:val="22"/>
          </w:rPr>
          <w:t>even</w:t>
        </w:r>
        <w:r w:rsidR="00CD2058" w:rsidRPr="00635F1B">
          <w:rPr>
            <w:rStyle w:val="Hyperlink"/>
            <w:rFonts w:ascii="Arial" w:hAnsi="Arial" w:cs="Arial"/>
            <w:sz w:val="22"/>
            <w:szCs w:val="22"/>
          </w:rPr>
          <w:t>t form</w:t>
        </w:r>
      </w:hyperlink>
      <w:r w:rsidR="00CD2058">
        <w:rPr>
          <w:rFonts w:ascii="Arial" w:hAnsi="Arial" w:cs="Arial"/>
          <w:sz w:val="22"/>
          <w:szCs w:val="22"/>
        </w:rPr>
        <w:t xml:space="preserve"> along with a risk assessment (see </w:t>
      </w:r>
      <w:r w:rsidR="00635F1B">
        <w:rPr>
          <w:rFonts w:ascii="Arial" w:hAnsi="Arial" w:cs="Arial"/>
          <w:sz w:val="22"/>
          <w:szCs w:val="22"/>
        </w:rPr>
        <w:t>bake sale</w:t>
      </w:r>
      <w:r w:rsidR="00CD2058">
        <w:rPr>
          <w:rFonts w:ascii="Arial" w:hAnsi="Arial" w:cs="Arial"/>
          <w:sz w:val="22"/>
          <w:szCs w:val="22"/>
        </w:rPr>
        <w:t xml:space="preserve"> RA).</w:t>
      </w:r>
    </w:p>
    <w:p w14:paraId="138826A7" w14:textId="77777777" w:rsidR="00C94B42" w:rsidRPr="00A01BB7" w:rsidRDefault="00C94B42" w:rsidP="00C94B42">
      <w:pPr>
        <w:rPr>
          <w:rFonts w:ascii="Arial" w:hAnsi="Arial" w:cs="Arial"/>
        </w:rPr>
      </w:pPr>
    </w:p>
    <w:p w14:paraId="693F8D16" w14:textId="77777777" w:rsidR="00C94B42" w:rsidRPr="00A01BB7" w:rsidRDefault="00C94B42" w:rsidP="00C94B42">
      <w:pPr>
        <w:rPr>
          <w:rFonts w:ascii="Arial" w:hAnsi="Arial" w:cs="Arial"/>
        </w:rPr>
      </w:pPr>
      <w:r w:rsidRPr="00A01BB7">
        <w:rPr>
          <w:rFonts w:ascii="Arial" w:hAnsi="Arial" w:cs="Arial"/>
        </w:rPr>
        <w:t>Anyone baking, selling or giving away cakes, treats and snacks must comply with the following guidelines. Many of them are legal requirements; others are set out by Durham SU in order to protect you and the people buying your snacks. Please read them carefully, and ensure that everyone cooking adheres to them fully.</w:t>
      </w:r>
    </w:p>
    <w:p w14:paraId="46147C94" w14:textId="77777777" w:rsidR="00A01BB7" w:rsidRPr="00A01BB7" w:rsidRDefault="00A01BB7" w:rsidP="00C94B42">
      <w:pPr>
        <w:rPr>
          <w:rFonts w:ascii="Arial" w:hAnsi="Arial" w:cs="Arial"/>
        </w:rPr>
      </w:pPr>
    </w:p>
    <w:p w14:paraId="1AFC0FB6" w14:textId="03589B7A" w:rsidR="00C94B42" w:rsidRDefault="00C94B42" w:rsidP="00C94B42">
      <w:pPr>
        <w:rPr>
          <w:rFonts w:ascii="Arial" w:hAnsi="Arial" w:cs="Arial"/>
          <w:b/>
        </w:rPr>
      </w:pPr>
      <w:r w:rsidRPr="00A01BB7">
        <w:rPr>
          <w:rFonts w:ascii="Arial" w:hAnsi="Arial" w:cs="Arial"/>
          <w:b/>
        </w:rPr>
        <w:t>Don’t hesitate t</w:t>
      </w:r>
      <w:r w:rsidR="00CD2058">
        <w:rPr>
          <w:rFonts w:ascii="Arial" w:hAnsi="Arial" w:cs="Arial"/>
          <w:b/>
        </w:rPr>
        <w:t>o ask if you have any questions</w:t>
      </w:r>
      <w:r w:rsidR="00635F1B">
        <w:rPr>
          <w:rFonts w:ascii="Arial" w:hAnsi="Arial" w:cs="Arial"/>
          <w:b/>
        </w:rPr>
        <w:t>, you can email us at</w:t>
      </w:r>
      <w:r w:rsidR="00CD2058">
        <w:rPr>
          <w:rFonts w:ascii="Arial" w:hAnsi="Arial" w:cs="Arial"/>
          <w:b/>
        </w:rPr>
        <w:t xml:space="preserve"> </w:t>
      </w:r>
      <w:hyperlink r:id="rId8" w:history="1">
        <w:r w:rsidR="00CD2058" w:rsidRPr="003D2D06">
          <w:rPr>
            <w:rStyle w:val="Hyperlink"/>
            <w:rFonts w:ascii="Arial" w:hAnsi="Arial" w:cs="Arial"/>
            <w:b/>
          </w:rPr>
          <w:t>dsu.engagement@durham.ac.uk</w:t>
        </w:r>
      </w:hyperlink>
      <w:r w:rsidR="00CD2058">
        <w:rPr>
          <w:rFonts w:ascii="Arial" w:hAnsi="Arial" w:cs="Arial"/>
          <w:b/>
        </w:rPr>
        <w:t xml:space="preserve"> </w:t>
      </w:r>
    </w:p>
    <w:p w14:paraId="52F379B4" w14:textId="77777777" w:rsidR="00CD2058" w:rsidRDefault="00CD2058" w:rsidP="00C94B42">
      <w:pPr>
        <w:rPr>
          <w:rFonts w:ascii="Arial" w:hAnsi="Arial" w:cs="Arial"/>
          <w:b/>
        </w:rPr>
      </w:pPr>
    </w:p>
    <w:p w14:paraId="6190DE42" w14:textId="77777777" w:rsidR="00CD2058" w:rsidRDefault="00CD2058" w:rsidP="00C94B42">
      <w:pPr>
        <w:rPr>
          <w:rFonts w:ascii="Arial" w:hAnsi="Arial" w:cs="Arial"/>
          <w:b/>
        </w:rPr>
      </w:pPr>
    </w:p>
    <w:p w14:paraId="0DAB6B16" w14:textId="77777777" w:rsidR="00CD2058" w:rsidRDefault="00CD2058" w:rsidP="00C94B42">
      <w:pPr>
        <w:rPr>
          <w:rFonts w:ascii="Arial" w:hAnsi="Arial" w:cs="Arial"/>
          <w:b/>
        </w:rPr>
      </w:pPr>
    </w:p>
    <w:p w14:paraId="0437EE0F" w14:textId="77777777" w:rsidR="00CD2058" w:rsidRDefault="00CD2058" w:rsidP="00C94B42">
      <w:pPr>
        <w:rPr>
          <w:rFonts w:ascii="Arial" w:hAnsi="Arial" w:cs="Arial"/>
          <w:b/>
        </w:rPr>
      </w:pPr>
    </w:p>
    <w:p w14:paraId="70B4585D" w14:textId="77777777" w:rsidR="00CD2058" w:rsidRPr="00A01BB7" w:rsidRDefault="00CD2058" w:rsidP="00C94B42">
      <w:pPr>
        <w:rPr>
          <w:rFonts w:ascii="Arial" w:hAnsi="Arial" w:cs="Arial"/>
          <w:b/>
        </w:rPr>
      </w:pPr>
      <w:r>
        <w:rPr>
          <w:rFonts w:ascii="Arial" w:hAnsi="Arial" w:cs="Arial"/>
          <w:b/>
        </w:rPr>
        <w:lastRenderedPageBreak/>
        <w:t>Please note:</w:t>
      </w:r>
    </w:p>
    <w:p w14:paraId="51AEDA5A" w14:textId="77777777" w:rsidR="00C94B42" w:rsidRPr="00C94B42" w:rsidRDefault="00C94B42" w:rsidP="00C94B42">
      <w:pPr>
        <w:autoSpaceDE w:val="0"/>
        <w:autoSpaceDN w:val="0"/>
        <w:adjustRightInd w:val="0"/>
        <w:spacing w:after="0" w:line="240" w:lineRule="auto"/>
        <w:rPr>
          <w:rFonts w:ascii="Arial" w:hAnsi="Arial" w:cs="Arial"/>
          <w:color w:val="000000"/>
        </w:rPr>
      </w:pPr>
    </w:p>
    <w:p w14:paraId="3BFB7E32" w14:textId="77777777" w:rsidR="00C94B42" w:rsidRPr="00A01BB7" w:rsidRDefault="00C94B42" w:rsidP="00A01BB7">
      <w:pPr>
        <w:pStyle w:val="ListParagraph"/>
        <w:numPr>
          <w:ilvl w:val="0"/>
          <w:numId w:val="3"/>
        </w:numPr>
        <w:autoSpaceDE w:val="0"/>
        <w:autoSpaceDN w:val="0"/>
        <w:adjustRightInd w:val="0"/>
        <w:spacing w:after="27" w:line="240" w:lineRule="auto"/>
        <w:rPr>
          <w:rFonts w:ascii="Arial" w:hAnsi="Arial" w:cs="Arial"/>
          <w:color w:val="000000"/>
        </w:rPr>
      </w:pPr>
      <w:r w:rsidRPr="00A01BB7">
        <w:rPr>
          <w:rFonts w:ascii="Arial" w:hAnsi="Arial" w:cs="Arial"/>
          <w:color w:val="000000"/>
        </w:rPr>
        <w:t xml:space="preserve">Always wash hands before preparing food. Remove nail varnish, jewellery etc. Tie back long hair. </w:t>
      </w:r>
    </w:p>
    <w:p w14:paraId="3A25134A" w14:textId="77777777" w:rsidR="00C94B42" w:rsidRPr="00A01BB7" w:rsidRDefault="00C94B42" w:rsidP="00A01BB7">
      <w:pPr>
        <w:pStyle w:val="ListParagraph"/>
        <w:numPr>
          <w:ilvl w:val="0"/>
          <w:numId w:val="3"/>
        </w:numPr>
        <w:autoSpaceDE w:val="0"/>
        <w:autoSpaceDN w:val="0"/>
        <w:adjustRightInd w:val="0"/>
        <w:spacing w:after="27" w:line="240" w:lineRule="auto"/>
        <w:rPr>
          <w:rFonts w:ascii="Arial" w:hAnsi="Arial" w:cs="Arial"/>
          <w:color w:val="000000"/>
        </w:rPr>
      </w:pPr>
      <w:r w:rsidRPr="00A01BB7">
        <w:rPr>
          <w:rFonts w:ascii="Arial" w:hAnsi="Arial" w:cs="Arial"/>
          <w:color w:val="000000"/>
        </w:rPr>
        <w:t xml:space="preserve">Make sure that all of the surfaces, bowls, utensils, etc. that you use for preparation are thoroughly clean. </w:t>
      </w:r>
    </w:p>
    <w:p w14:paraId="3B61D088" w14:textId="77777777" w:rsidR="00C94B42" w:rsidRPr="00A01BB7" w:rsidRDefault="00C94B42" w:rsidP="00A01BB7">
      <w:pPr>
        <w:pStyle w:val="ListParagraph"/>
        <w:numPr>
          <w:ilvl w:val="0"/>
          <w:numId w:val="3"/>
        </w:numPr>
        <w:autoSpaceDE w:val="0"/>
        <w:autoSpaceDN w:val="0"/>
        <w:adjustRightInd w:val="0"/>
        <w:spacing w:after="27" w:line="240" w:lineRule="auto"/>
        <w:rPr>
          <w:rFonts w:ascii="Arial" w:hAnsi="Arial" w:cs="Arial"/>
          <w:color w:val="000000"/>
        </w:rPr>
      </w:pPr>
      <w:r w:rsidRPr="00A01BB7">
        <w:rPr>
          <w:rFonts w:ascii="Arial" w:hAnsi="Arial" w:cs="Arial"/>
          <w:color w:val="000000"/>
        </w:rPr>
        <w:t xml:space="preserve">Keep snacks in the fridge for as long as possible, especially anything that contains fresh cream. </w:t>
      </w:r>
    </w:p>
    <w:p w14:paraId="3289B24C" w14:textId="77777777" w:rsidR="00C94B42" w:rsidRPr="00A01BB7" w:rsidRDefault="00C94B42" w:rsidP="00A01BB7">
      <w:pPr>
        <w:pStyle w:val="ListParagraph"/>
        <w:numPr>
          <w:ilvl w:val="0"/>
          <w:numId w:val="3"/>
        </w:numPr>
        <w:autoSpaceDE w:val="0"/>
        <w:autoSpaceDN w:val="0"/>
        <w:adjustRightInd w:val="0"/>
        <w:spacing w:after="27" w:line="240" w:lineRule="auto"/>
        <w:rPr>
          <w:rFonts w:ascii="Arial" w:hAnsi="Arial" w:cs="Arial"/>
          <w:color w:val="000000"/>
        </w:rPr>
      </w:pPr>
      <w:r w:rsidRPr="00A01BB7">
        <w:rPr>
          <w:rFonts w:ascii="Arial" w:hAnsi="Arial" w:cs="Arial"/>
          <w:color w:val="000000"/>
        </w:rPr>
        <w:t xml:space="preserve">Store snacks in a clean, sealed container, away from raw foods, especially raw meat. </w:t>
      </w:r>
    </w:p>
    <w:p w14:paraId="6789CC9F" w14:textId="77777777" w:rsidR="00C94B42" w:rsidRPr="00A01BB7" w:rsidRDefault="00C94B42" w:rsidP="00A01BB7">
      <w:pPr>
        <w:pStyle w:val="ListParagraph"/>
        <w:numPr>
          <w:ilvl w:val="0"/>
          <w:numId w:val="3"/>
        </w:numPr>
        <w:autoSpaceDE w:val="0"/>
        <w:autoSpaceDN w:val="0"/>
        <w:adjustRightInd w:val="0"/>
        <w:spacing w:after="27" w:line="240" w:lineRule="auto"/>
        <w:rPr>
          <w:rFonts w:ascii="Arial" w:hAnsi="Arial" w:cs="Arial"/>
          <w:color w:val="000000"/>
        </w:rPr>
      </w:pPr>
      <w:r w:rsidRPr="00A01BB7">
        <w:rPr>
          <w:rFonts w:ascii="Arial" w:hAnsi="Arial" w:cs="Arial"/>
          <w:color w:val="000000"/>
        </w:rPr>
        <w:t xml:space="preserve">Use clean tongs or napkins to serve food. </w:t>
      </w:r>
    </w:p>
    <w:p w14:paraId="2C7BE6C0" w14:textId="77777777" w:rsidR="00C94B42" w:rsidRPr="00A01BB7" w:rsidRDefault="00C94B42" w:rsidP="00A01BB7">
      <w:pPr>
        <w:pStyle w:val="ListParagraph"/>
        <w:numPr>
          <w:ilvl w:val="0"/>
          <w:numId w:val="3"/>
        </w:numPr>
        <w:autoSpaceDE w:val="0"/>
        <w:autoSpaceDN w:val="0"/>
        <w:adjustRightInd w:val="0"/>
        <w:spacing w:after="27" w:line="240" w:lineRule="auto"/>
        <w:rPr>
          <w:rFonts w:ascii="Arial" w:hAnsi="Arial" w:cs="Arial"/>
          <w:color w:val="000000"/>
        </w:rPr>
      </w:pPr>
      <w:r w:rsidRPr="00A01BB7">
        <w:rPr>
          <w:rFonts w:ascii="Arial" w:hAnsi="Arial" w:cs="Arial"/>
          <w:color w:val="000000"/>
        </w:rPr>
        <w:t xml:space="preserve">Don’t use raw eggs in anything that won’t be thoroughly cooked, such as icing or mousse. </w:t>
      </w:r>
    </w:p>
    <w:p w14:paraId="28501850" w14:textId="77777777" w:rsidR="00C94B42" w:rsidRPr="00A01BB7" w:rsidRDefault="00C94B42" w:rsidP="00A01BB7">
      <w:pPr>
        <w:pStyle w:val="ListParagraph"/>
        <w:numPr>
          <w:ilvl w:val="0"/>
          <w:numId w:val="3"/>
        </w:numPr>
        <w:autoSpaceDE w:val="0"/>
        <w:autoSpaceDN w:val="0"/>
        <w:adjustRightInd w:val="0"/>
        <w:spacing w:after="27" w:line="240" w:lineRule="auto"/>
        <w:rPr>
          <w:rFonts w:ascii="Arial" w:hAnsi="Arial" w:cs="Arial"/>
          <w:color w:val="000000"/>
        </w:rPr>
      </w:pPr>
      <w:r w:rsidRPr="00E571BA">
        <w:rPr>
          <w:rFonts w:ascii="Arial" w:hAnsi="Arial" w:cs="Arial"/>
          <w:b/>
          <w:color w:val="000000"/>
        </w:rPr>
        <w:t>You are required by law to provide a list of allergens when selling food</w:t>
      </w:r>
      <w:r w:rsidRPr="00A01BB7">
        <w:rPr>
          <w:rFonts w:ascii="Arial" w:hAnsi="Arial" w:cs="Arial"/>
          <w:color w:val="000000"/>
        </w:rPr>
        <w:t xml:space="preserve">. Please use the tick list below to show whether any of your cakes contain allergens, and display this clearly with the snacks. </w:t>
      </w:r>
    </w:p>
    <w:p w14:paraId="23C17042" w14:textId="77777777" w:rsidR="00C94B42" w:rsidRPr="00A01BB7" w:rsidRDefault="00C94B42" w:rsidP="00A01BB7">
      <w:pPr>
        <w:pStyle w:val="ListParagraph"/>
        <w:numPr>
          <w:ilvl w:val="0"/>
          <w:numId w:val="3"/>
        </w:numPr>
        <w:autoSpaceDE w:val="0"/>
        <w:autoSpaceDN w:val="0"/>
        <w:adjustRightInd w:val="0"/>
        <w:spacing w:after="27" w:line="240" w:lineRule="auto"/>
        <w:rPr>
          <w:rFonts w:ascii="Arial" w:hAnsi="Arial" w:cs="Arial"/>
          <w:color w:val="000000"/>
        </w:rPr>
      </w:pPr>
      <w:r w:rsidRPr="00A01BB7">
        <w:rPr>
          <w:rFonts w:ascii="Arial" w:hAnsi="Arial" w:cs="Arial"/>
          <w:color w:val="000000"/>
        </w:rPr>
        <w:t>If there are any allergens in your snacks (e.g. nuts) prepare and store these snacks separately to ones</w:t>
      </w:r>
      <w:r w:rsidR="000D7AAA">
        <w:rPr>
          <w:rFonts w:ascii="Arial" w:hAnsi="Arial" w:cs="Arial"/>
          <w:color w:val="000000"/>
        </w:rPr>
        <w:t xml:space="preserve"> that do not contain allergens to avoid </w:t>
      </w:r>
      <w:r w:rsidR="000D7AAA" w:rsidRPr="00532E44">
        <w:rPr>
          <w:rFonts w:ascii="Arial" w:hAnsi="Arial" w:cs="Arial"/>
          <w:b/>
          <w:color w:val="000000"/>
        </w:rPr>
        <w:t>cross contamination.</w:t>
      </w:r>
    </w:p>
    <w:p w14:paraId="4EFC5A7C" w14:textId="77777777" w:rsidR="00C94B42" w:rsidRPr="00A01BB7" w:rsidRDefault="00E571BA" w:rsidP="00A01BB7">
      <w:pPr>
        <w:pStyle w:val="ListParagraph"/>
        <w:numPr>
          <w:ilvl w:val="0"/>
          <w:numId w:val="3"/>
        </w:numPr>
        <w:autoSpaceDE w:val="0"/>
        <w:autoSpaceDN w:val="0"/>
        <w:adjustRightInd w:val="0"/>
        <w:spacing w:after="27" w:line="240" w:lineRule="auto"/>
        <w:rPr>
          <w:rFonts w:ascii="Arial" w:hAnsi="Arial" w:cs="Arial"/>
          <w:color w:val="000000"/>
        </w:rPr>
      </w:pPr>
      <w:r w:rsidRPr="00E571BA">
        <w:rPr>
          <w:rFonts w:ascii="Arial" w:hAnsi="Arial" w:cs="Arial"/>
          <w:b/>
          <w:color w:val="000000"/>
        </w:rPr>
        <w:t xml:space="preserve">You must also </w:t>
      </w:r>
      <w:r w:rsidR="00C94B42" w:rsidRPr="00E571BA">
        <w:rPr>
          <w:rFonts w:ascii="Arial" w:hAnsi="Arial" w:cs="Arial"/>
          <w:b/>
          <w:color w:val="000000"/>
        </w:rPr>
        <w:t>keep a full list of ingredients on hand in case anyone</w:t>
      </w:r>
      <w:r w:rsidR="00C94B42" w:rsidRPr="00A01BB7">
        <w:rPr>
          <w:rFonts w:ascii="Arial" w:hAnsi="Arial" w:cs="Arial"/>
          <w:color w:val="000000"/>
        </w:rPr>
        <w:t xml:space="preserve"> asks – if you have not made the snacks and have not been given a list, do not guess if someone asks you about the ingredients! </w:t>
      </w:r>
    </w:p>
    <w:p w14:paraId="42281DF7" w14:textId="77777777" w:rsidR="00C94B42" w:rsidRPr="00A01BB7" w:rsidRDefault="00C94B42" w:rsidP="00A01BB7">
      <w:pPr>
        <w:pStyle w:val="ListParagraph"/>
        <w:numPr>
          <w:ilvl w:val="0"/>
          <w:numId w:val="3"/>
        </w:numPr>
        <w:autoSpaceDE w:val="0"/>
        <w:autoSpaceDN w:val="0"/>
        <w:adjustRightInd w:val="0"/>
        <w:spacing w:after="27" w:line="240" w:lineRule="auto"/>
        <w:rPr>
          <w:rFonts w:ascii="Arial" w:hAnsi="Arial" w:cs="Arial"/>
          <w:color w:val="000000"/>
        </w:rPr>
      </w:pPr>
      <w:r w:rsidRPr="00A01BB7">
        <w:rPr>
          <w:rFonts w:ascii="Arial" w:hAnsi="Arial" w:cs="Arial"/>
          <w:color w:val="000000"/>
        </w:rPr>
        <w:t xml:space="preserve">If you are selling anything other than cakes and biscuits please make sure you </w:t>
      </w:r>
      <w:r w:rsidR="00A01BB7">
        <w:rPr>
          <w:rFonts w:ascii="Arial" w:hAnsi="Arial" w:cs="Arial"/>
          <w:color w:val="000000"/>
        </w:rPr>
        <w:t xml:space="preserve">inform the Opportunities Team, </w:t>
      </w:r>
      <w:r w:rsidRPr="00A01BB7">
        <w:rPr>
          <w:rFonts w:ascii="Arial" w:hAnsi="Arial" w:cs="Arial"/>
          <w:color w:val="000000"/>
        </w:rPr>
        <w:t xml:space="preserve">with a full list of what you will be selling. </w:t>
      </w:r>
    </w:p>
    <w:p w14:paraId="18125B2F" w14:textId="77777777" w:rsidR="00C94B42" w:rsidRPr="00E571BA" w:rsidRDefault="00C94B42" w:rsidP="00A01BB7">
      <w:pPr>
        <w:pStyle w:val="ListParagraph"/>
        <w:numPr>
          <w:ilvl w:val="0"/>
          <w:numId w:val="3"/>
        </w:numPr>
        <w:autoSpaceDE w:val="0"/>
        <w:autoSpaceDN w:val="0"/>
        <w:adjustRightInd w:val="0"/>
        <w:spacing w:after="27" w:line="240" w:lineRule="auto"/>
        <w:rPr>
          <w:rFonts w:ascii="Arial" w:hAnsi="Arial" w:cs="Arial"/>
          <w:b/>
          <w:color w:val="000000"/>
        </w:rPr>
      </w:pPr>
      <w:r w:rsidRPr="00E571BA">
        <w:rPr>
          <w:rFonts w:ascii="Arial" w:hAnsi="Arial" w:cs="Arial"/>
          <w:b/>
          <w:color w:val="000000"/>
        </w:rPr>
        <w:t xml:space="preserve">Do not sell warm or reheated food. </w:t>
      </w:r>
    </w:p>
    <w:p w14:paraId="1340D45F" w14:textId="77777777" w:rsidR="00C94B42" w:rsidRPr="00E571BA" w:rsidRDefault="00C94B42" w:rsidP="00A01BB7">
      <w:pPr>
        <w:pStyle w:val="ListParagraph"/>
        <w:numPr>
          <w:ilvl w:val="0"/>
          <w:numId w:val="3"/>
        </w:numPr>
        <w:autoSpaceDE w:val="0"/>
        <w:autoSpaceDN w:val="0"/>
        <w:adjustRightInd w:val="0"/>
        <w:spacing w:after="27" w:line="240" w:lineRule="auto"/>
        <w:rPr>
          <w:rFonts w:ascii="Arial" w:hAnsi="Arial" w:cs="Arial"/>
          <w:b/>
          <w:color w:val="000000"/>
        </w:rPr>
      </w:pPr>
      <w:r w:rsidRPr="00E571BA">
        <w:rPr>
          <w:rFonts w:ascii="Arial" w:hAnsi="Arial" w:cs="Arial"/>
          <w:b/>
          <w:color w:val="000000"/>
        </w:rPr>
        <w:t xml:space="preserve">Do not use meat of any kind without prior permission. </w:t>
      </w:r>
    </w:p>
    <w:p w14:paraId="39200020" w14:textId="77777777" w:rsidR="00C94B42" w:rsidRPr="00A01BB7" w:rsidRDefault="00C94B42" w:rsidP="00A01BB7">
      <w:pPr>
        <w:pStyle w:val="ListParagraph"/>
        <w:numPr>
          <w:ilvl w:val="0"/>
          <w:numId w:val="3"/>
        </w:numPr>
        <w:autoSpaceDE w:val="0"/>
        <w:autoSpaceDN w:val="0"/>
        <w:adjustRightInd w:val="0"/>
        <w:spacing w:after="0" w:line="240" w:lineRule="auto"/>
        <w:rPr>
          <w:rFonts w:ascii="Arial" w:hAnsi="Arial" w:cs="Arial"/>
          <w:color w:val="000000"/>
        </w:rPr>
      </w:pPr>
      <w:r w:rsidRPr="00A01BB7">
        <w:rPr>
          <w:rFonts w:ascii="Arial" w:hAnsi="Arial" w:cs="Arial"/>
          <w:color w:val="000000"/>
        </w:rPr>
        <w:t xml:space="preserve">Finally, remember that when raising funds food cannot be a fixed price, only a ‘suggested donation’, technically someone could donate </w:t>
      </w:r>
      <w:r w:rsidR="00A01BB7" w:rsidRPr="00A01BB7">
        <w:rPr>
          <w:rFonts w:ascii="Arial" w:hAnsi="Arial" w:cs="Arial"/>
          <w:color w:val="000000"/>
        </w:rPr>
        <w:t>£1</w:t>
      </w:r>
      <w:r w:rsidRPr="00A01BB7">
        <w:rPr>
          <w:rFonts w:ascii="Arial" w:hAnsi="Arial" w:cs="Arial"/>
          <w:color w:val="000000"/>
        </w:rPr>
        <w:t xml:space="preserve"> for a cake if that’s all they think it’s worth, but most of the time people are more generous than that! Any price labels must say suggested donation and you must say this when you tell people the price. </w:t>
      </w:r>
    </w:p>
    <w:p w14:paraId="1BB1ADA2" w14:textId="77777777" w:rsidR="00A01BB7" w:rsidRPr="00A01BB7" w:rsidRDefault="00A01BB7" w:rsidP="00C94B42">
      <w:pPr>
        <w:autoSpaceDE w:val="0"/>
        <w:autoSpaceDN w:val="0"/>
        <w:adjustRightInd w:val="0"/>
        <w:spacing w:after="0" w:line="240" w:lineRule="auto"/>
        <w:rPr>
          <w:rFonts w:ascii="Arial" w:hAnsi="Arial" w:cs="Arial"/>
          <w:color w:val="000000"/>
        </w:rPr>
      </w:pPr>
    </w:p>
    <w:p w14:paraId="0A5EE9CF" w14:textId="77777777" w:rsidR="00C94B42" w:rsidRPr="00C94B42" w:rsidRDefault="00C94B42" w:rsidP="00C94B42">
      <w:pPr>
        <w:autoSpaceDE w:val="0"/>
        <w:autoSpaceDN w:val="0"/>
        <w:adjustRightInd w:val="0"/>
        <w:spacing w:after="0" w:line="240" w:lineRule="auto"/>
        <w:rPr>
          <w:rFonts w:ascii="Arial" w:hAnsi="Arial" w:cs="Arial"/>
          <w:color w:val="000000"/>
        </w:rPr>
      </w:pPr>
      <w:r w:rsidRPr="00C94B42">
        <w:rPr>
          <w:rFonts w:ascii="Arial" w:hAnsi="Arial" w:cs="Arial"/>
          <w:color w:val="000000"/>
        </w:rPr>
        <w:t xml:space="preserve">For more information we recommend you visit the food standards agency website using the link below where additional guidance is available. </w:t>
      </w:r>
    </w:p>
    <w:p w14:paraId="763C6863" w14:textId="77777777" w:rsidR="00A01BB7" w:rsidRPr="00A01BB7" w:rsidRDefault="00A01BB7" w:rsidP="00C94B42">
      <w:pPr>
        <w:rPr>
          <w:rFonts w:ascii="Arial" w:hAnsi="Arial" w:cs="Arial"/>
          <w:color w:val="000000"/>
        </w:rPr>
      </w:pPr>
    </w:p>
    <w:p w14:paraId="067D9508" w14:textId="77777777" w:rsidR="00C94B42" w:rsidRPr="00A01BB7" w:rsidRDefault="00000000" w:rsidP="00C94B42">
      <w:pPr>
        <w:rPr>
          <w:rFonts w:ascii="Arial" w:hAnsi="Arial" w:cs="Arial"/>
        </w:rPr>
      </w:pPr>
      <w:hyperlink r:id="rId9" w:history="1">
        <w:r w:rsidR="00A01BB7" w:rsidRPr="00A01BB7">
          <w:rPr>
            <w:rStyle w:val="Hyperlink"/>
            <w:rFonts w:ascii="Arial" w:hAnsi="Arial" w:cs="Arial"/>
          </w:rPr>
          <w:t>https://www.food.gov.uk/business-industry/caterers/food-hygiene/charity-community-groups</w:t>
        </w:r>
      </w:hyperlink>
      <w:r w:rsidR="00A01BB7" w:rsidRPr="00A01BB7">
        <w:rPr>
          <w:rFonts w:ascii="Arial" w:hAnsi="Arial" w:cs="Arial"/>
          <w:color w:val="000000"/>
          <w:sz w:val="23"/>
          <w:szCs w:val="23"/>
        </w:rPr>
        <w:t xml:space="preserve"> </w:t>
      </w:r>
    </w:p>
    <w:p w14:paraId="1ACAF926" w14:textId="77777777" w:rsidR="00A01BB7" w:rsidRDefault="00A01BB7" w:rsidP="00C94B42">
      <w:pPr>
        <w:rPr>
          <w:rFonts w:ascii="Arial" w:hAnsi="Arial" w:cs="Arial"/>
          <w:b/>
          <w:bCs/>
        </w:rPr>
      </w:pPr>
    </w:p>
    <w:p w14:paraId="77C4E4D8" w14:textId="77777777" w:rsidR="00A01BB7" w:rsidRDefault="00A01BB7" w:rsidP="00C94B42">
      <w:pPr>
        <w:rPr>
          <w:rFonts w:ascii="Arial" w:hAnsi="Arial" w:cs="Arial"/>
          <w:b/>
          <w:bCs/>
        </w:rPr>
      </w:pPr>
      <w:r w:rsidRPr="00A01BB7">
        <w:rPr>
          <w:rFonts w:ascii="Arial" w:hAnsi="Arial" w:cs="Arial"/>
          <w:b/>
          <w:bCs/>
        </w:rPr>
        <w:t>Allergens Declaration</w:t>
      </w:r>
    </w:p>
    <w:p w14:paraId="578C1B98" w14:textId="77777777" w:rsidR="00A01BB7" w:rsidRPr="00803CD0" w:rsidRDefault="00A01BB7" w:rsidP="00C94B42">
      <w:pPr>
        <w:rPr>
          <w:rFonts w:ascii="Arial" w:hAnsi="Arial" w:cs="Arial"/>
          <w:b/>
          <w:bCs/>
        </w:rPr>
        <w:sectPr w:rsidR="00A01BB7" w:rsidRPr="00803CD0">
          <w:footerReference w:type="default" r:id="rId10"/>
          <w:pgSz w:w="11906" w:h="16838"/>
          <w:pgMar w:top="1440" w:right="1440" w:bottom="1440" w:left="1440" w:header="708" w:footer="708" w:gutter="0"/>
          <w:cols w:space="708"/>
          <w:docGrid w:linePitch="360"/>
        </w:sectPr>
      </w:pPr>
      <w:r w:rsidRPr="00A01BB7">
        <w:rPr>
          <w:rFonts w:ascii="Arial" w:hAnsi="Arial" w:cs="Arial"/>
        </w:rPr>
        <w:t xml:space="preserve">To be completed by the person cooking the snack, after checking all of the ingredients. If you have not cooked the item, do not guess – wrongly labelling your food could </w:t>
      </w:r>
      <w:r w:rsidR="00803CD0">
        <w:rPr>
          <w:rFonts w:ascii="Arial" w:hAnsi="Arial" w:cs="Arial"/>
        </w:rPr>
        <w:t>cause severe allergic reactions.</w:t>
      </w:r>
    </w:p>
    <w:p w14:paraId="350B6A11" w14:textId="77777777" w:rsidR="00803CD0" w:rsidRDefault="00803CD0" w:rsidP="00173EE6">
      <w:pPr>
        <w:jc w:val="center"/>
        <w:rPr>
          <w:rFonts w:ascii="Arial" w:hAnsi="Arial" w:cs="Arial"/>
        </w:rPr>
        <w:sectPr w:rsidR="00803CD0" w:rsidSect="00803CD0">
          <w:pgSz w:w="16838" w:h="11906" w:orient="landscape"/>
          <w:pgMar w:top="1440" w:right="1440" w:bottom="1440" w:left="1440" w:header="708" w:footer="708" w:gutter="0"/>
          <w:cols w:space="708"/>
          <w:docGrid w:linePitch="360"/>
        </w:sectPr>
      </w:pPr>
      <w:r>
        <w:rPr>
          <w:b/>
          <w:bCs/>
          <w:sz w:val="23"/>
          <w:szCs w:val="23"/>
        </w:rPr>
        <w:lastRenderedPageBreak/>
        <w:t>PLEASE DISPLAY ONE OF THESE CARDS WITH EACH OF YOUR PR</w:t>
      </w:r>
      <w:r w:rsidR="00173EE6">
        <w:rPr>
          <w:b/>
          <w:bCs/>
          <w:sz w:val="23"/>
          <w:szCs w:val="23"/>
        </w:rPr>
        <w:t>ODUCTS AND THE POSTER ON EACH STALL.</w:t>
      </w:r>
    </w:p>
    <w:p w14:paraId="11F0CB78" w14:textId="77777777" w:rsidR="00803CD0" w:rsidRDefault="00803CD0" w:rsidP="00C94B42">
      <w:pPr>
        <w:rPr>
          <w:rFonts w:ascii="Arial" w:hAnsi="Arial" w:cs="Arial"/>
        </w:rPr>
      </w:pPr>
    </w:p>
    <w:p w14:paraId="5DBA8466" w14:textId="77777777" w:rsidR="00803CD0" w:rsidRDefault="00803CD0" w:rsidP="00C94B42">
      <w:pPr>
        <w:rPr>
          <w:rFonts w:ascii="Arial" w:hAnsi="Arial" w:cs="Arial"/>
        </w:rPr>
      </w:pPr>
    </w:p>
    <w:p w14:paraId="577613AC" w14:textId="77777777" w:rsidR="00E571BA" w:rsidRDefault="00803CD0" w:rsidP="00803CD0">
      <w:pPr>
        <w:jc w:val="center"/>
        <w:rPr>
          <w:rFonts w:ascii="Arial" w:hAnsi="Arial" w:cs="Arial"/>
        </w:rPr>
        <w:sectPr w:rsidR="00E571BA" w:rsidSect="00803CD0">
          <w:type w:val="continuous"/>
          <w:pgSz w:w="16838" w:h="11906" w:orient="landscape"/>
          <w:pgMar w:top="1440" w:right="1440" w:bottom="1440" w:left="1440" w:header="708" w:footer="708" w:gutter="0"/>
          <w:cols w:space="708"/>
          <w:docGrid w:linePitch="360"/>
        </w:sectPr>
      </w:pPr>
      <w:r>
        <w:rPr>
          <w:rFonts w:ascii="Arial" w:hAnsi="Arial" w:cs="Arial"/>
          <w:noProof/>
          <w:lang w:eastAsia="en-GB"/>
        </w:rPr>
        <w:drawing>
          <wp:inline distT="0" distB="0" distL="0" distR="0" wp14:anchorId="387ACE60" wp14:editId="5A4C1D5A">
            <wp:extent cx="5364480" cy="4166440"/>
            <wp:effectExtent l="0" t="0" r="762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4668" cy="4166586"/>
                    </a:xfrm>
                    <a:prstGeom prst="rect">
                      <a:avLst/>
                    </a:prstGeom>
                    <a:noFill/>
                    <a:ln>
                      <a:noFill/>
                    </a:ln>
                  </pic:spPr>
                </pic:pic>
              </a:graphicData>
            </a:graphic>
          </wp:inline>
        </w:drawing>
      </w:r>
    </w:p>
    <w:p w14:paraId="67DD866C" w14:textId="77777777" w:rsidR="00803CD0" w:rsidRPr="00803CD0" w:rsidRDefault="00E571BA" w:rsidP="00803CD0">
      <w:pPr>
        <w:jc w:val="center"/>
        <w:rPr>
          <w:rFonts w:ascii="Arial" w:hAnsi="Arial" w:cs="Arial"/>
        </w:rPr>
      </w:pPr>
      <w:r>
        <w:rPr>
          <w:rFonts w:ascii="Arial" w:hAnsi="Arial" w:cs="Arial"/>
          <w:noProof/>
          <w:lang w:eastAsia="en-GB"/>
        </w:rPr>
        <w:lastRenderedPageBreak/>
        <w:drawing>
          <wp:inline distT="0" distB="0" distL="0" distR="0" wp14:anchorId="350EF5CA" wp14:editId="19F81609">
            <wp:extent cx="5659942" cy="8006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rg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9942" cy="8006080"/>
                    </a:xfrm>
                    <a:prstGeom prst="rect">
                      <a:avLst/>
                    </a:prstGeom>
                  </pic:spPr>
                </pic:pic>
              </a:graphicData>
            </a:graphic>
          </wp:inline>
        </w:drawing>
      </w:r>
    </w:p>
    <w:sectPr w:rsidR="00803CD0" w:rsidRPr="00803CD0" w:rsidSect="00E571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032E" w14:textId="77777777" w:rsidR="0029634D" w:rsidRDefault="0029634D" w:rsidP="00C94B42">
      <w:pPr>
        <w:spacing w:after="0" w:line="240" w:lineRule="auto"/>
      </w:pPr>
      <w:r>
        <w:separator/>
      </w:r>
    </w:p>
  </w:endnote>
  <w:endnote w:type="continuationSeparator" w:id="0">
    <w:p w14:paraId="33772548" w14:textId="77777777" w:rsidR="0029634D" w:rsidRDefault="0029634D" w:rsidP="00C9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5462" w14:textId="77777777" w:rsidR="00C94B42" w:rsidRDefault="00C94B42" w:rsidP="00C94B42">
    <w:pPr>
      <w:pStyle w:val="Footer"/>
      <w:jc w:val="right"/>
    </w:pPr>
    <w:r>
      <w:tab/>
    </w:r>
    <w:r>
      <w:tab/>
    </w:r>
    <w:r>
      <w:rPr>
        <w:noProof/>
        <w:lang w:eastAsia="en-GB"/>
      </w:rPr>
      <w:drawing>
        <wp:inline distT="0" distB="0" distL="0" distR="0" wp14:anchorId="639BF052" wp14:editId="705F52CD">
          <wp:extent cx="2864169" cy="8190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By-Logo.png"/>
                  <pic:cNvPicPr/>
                </pic:nvPicPr>
                <pic:blipFill>
                  <a:blip r:embed="rId1">
                    <a:extLst>
                      <a:ext uri="{28A0092B-C50C-407E-A947-70E740481C1C}">
                        <a14:useLocalDpi xmlns:a14="http://schemas.microsoft.com/office/drawing/2010/main" val="0"/>
                      </a:ext>
                    </a:extLst>
                  </a:blip>
                  <a:stretch>
                    <a:fillRect/>
                  </a:stretch>
                </pic:blipFill>
                <pic:spPr>
                  <a:xfrm>
                    <a:off x="0" y="0"/>
                    <a:ext cx="2865279" cy="819331"/>
                  </a:xfrm>
                  <a:prstGeom prst="rect">
                    <a:avLst/>
                  </a:prstGeom>
                </pic:spPr>
              </pic:pic>
            </a:graphicData>
          </a:graphic>
        </wp:inline>
      </w:drawing>
    </w:r>
  </w:p>
  <w:p w14:paraId="70A4F370" w14:textId="77777777" w:rsidR="00C94B42" w:rsidRDefault="00C94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64CC" w14:textId="77777777" w:rsidR="0029634D" w:rsidRDefault="0029634D" w:rsidP="00C94B42">
      <w:pPr>
        <w:spacing w:after="0" w:line="240" w:lineRule="auto"/>
      </w:pPr>
      <w:r>
        <w:separator/>
      </w:r>
    </w:p>
  </w:footnote>
  <w:footnote w:type="continuationSeparator" w:id="0">
    <w:p w14:paraId="0E85EAA6" w14:textId="77777777" w:rsidR="0029634D" w:rsidRDefault="0029634D" w:rsidP="00C94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9B85E5"/>
    <w:multiLevelType w:val="hybridMultilevel"/>
    <w:tmpl w:val="485FF3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7D1697"/>
    <w:multiLevelType w:val="hybridMultilevel"/>
    <w:tmpl w:val="66CBE8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5F7179"/>
    <w:multiLevelType w:val="hybridMultilevel"/>
    <w:tmpl w:val="DA987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646A58"/>
    <w:multiLevelType w:val="hybridMultilevel"/>
    <w:tmpl w:val="BDF6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F5A93"/>
    <w:multiLevelType w:val="hybridMultilevel"/>
    <w:tmpl w:val="B0F6711A"/>
    <w:lvl w:ilvl="0" w:tplc="CD002F9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8ED79BF"/>
    <w:multiLevelType w:val="hybridMultilevel"/>
    <w:tmpl w:val="D9AA0DAA"/>
    <w:lvl w:ilvl="0" w:tplc="CD002F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064428"/>
    <w:multiLevelType w:val="hybridMultilevel"/>
    <w:tmpl w:val="33E8D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33070931">
    <w:abstractNumId w:val="1"/>
  </w:num>
  <w:num w:numId="2" w16cid:durableId="1421175061">
    <w:abstractNumId w:val="0"/>
  </w:num>
  <w:num w:numId="3" w16cid:durableId="1825201205">
    <w:abstractNumId w:val="3"/>
  </w:num>
  <w:num w:numId="4" w16cid:durableId="366218447">
    <w:abstractNumId w:val="2"/>
  </w:num>
  <w:num w:numId="5" w16cid:durableId="1432776126">
    <w:abstractNumId w:val="6"/>
  </w:num>
  <w:num w:numId="6" w16cid:durableId="1253315903">
    <w:abstractNumId w:val="4"/>
  </w:num>
  <w:num w:numId="7" w16cid:durableId="1251619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B42"/>
    <w:rsid w:val="000D7AAA"/>
    <w:rsid w:val="00147CE8"/>
    <w:rsid w:val="00173EE6"/>
    <w:rsid w:val="0029634D"/>
    <w:rsid w:val="00487A02"/>
    <w:rsid w:val="004D0519"/>
    <w:rsid w:val="00532E44"/>
    <w:rsid w:val="00635F1B"/>
    <w:rsid w:val="00803CD0"/>
    <w:rsid w:val="00A01BB7"/>
    <w:rsid w:val="00C94B42"/>
    <w:rsid w:val="00CA6919"/>
    <w:rsid w:val="00CD2058"/>
    <w:rsid w:val="00E42475"/>
    <w:rsid w:val="00E57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38690"/>
  <w15:docId w15:val="{717B0594-215E-44D9-9C48-7A3CCBA7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B42"/>
  </w:style>
  <w:style w:type="paragraph" w:styleId="Footer">
    <w:name w:val="footer"/>
    <w:basedOn w:val="Normal"/>
    <w:link w:val="FooterChar"/>
    <w:uiPriority w:val="99"/>
    <w:unhideWhenUsed/>
    <w:rsid w:val="00C94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B42"/>
  </w:style>
  <w:style w:type="paragraph" w:styleId="BalloonText">
    <w:name w:val="Balloon Text"/>
    <w:basedOn w:val="Normal"/>
    <w:link w:val="BalloonTextChar"/>
    <w:uiPriority w:val="99"/>
    <w:semiHidden/>
    <w:unhideWhenUsed/>
    <w:rsid w:val="00C9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42"/>
    <w:rPr>
      <w:rFonts w:ascii="Tahoma" w:hAnsi="Tahoma" w:cs="Tahoma"/>
      <w:sz w:val="16"/>
      <w:szCs w:val="16"/>
    </w:rPr>
  </w:style>
  <w:style w:type="paragraph" w:customStyle="1" w:styleId="Default">
    <w:name w:val="Default"/>
    <w:rsid w:val="00C94B42"/>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C94B42"/>
    <w:rPr>
      <w:color w:val="0000FF" w:themeColor="hyperlink"/>
      <w:u w:val="single"/>
    </w:rPr>
  </w:style>
  <w:style w:type="paragraph" w:styleId="ListParagraph">
    <w:name w:val="List Paragraph"/>
    <w:basedOn w:val="Normal"/>
    <w:uiPriority w:val="34"/>
    <w:qFormat/>
    <w:rsid w:val="00A01BB7"/>
    <w:pPr>
      <w:ind w:left="720"/>
      <w:contextualSpacing/>
    </w:pPr>
  </w:style>
  <w:style w:type="character" w:styleId="FollowedHyperlink">
    <w:name w:val="FollowedHyperlink"/>
    <w:basedOn w:val="DefaultParagraphFont"/>
    <w:uiPriority w:val="99"/>
    <w:semiHidden/>
    <w:unhideWhenUsed/>
    <w:rsid w:val="00635F1B"/>
    <w:rPr>
      <w:color w:val="800080" w:themeColor="followedHyperlink"/>
      <w:u w:val="single"/>
    </w:rPr>
  </w:style>
  <w:style w:type="character" w:styleId="UnresolvedMention">
    <w:name w:val="Unresolved Mention"/>
    <w:basedOn w:val="DefaultParagraphFont"/>
    <w:uiPriority w:val="99"/>
    <w:semiHidden/>
    <w:unhideWhenUsed/>
    <w:rsid w:val="0063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u.engagement@durh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Pages/ResponsePage.aspx?id=i9hQcmhLKUW-RNWaLYpvlHfIaUJXkERHrZZmg-ie-SxURU8xSVUyRTBEREJOME1UNThSMTFPU1Y2MiQlQCN0PWcu"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ood.gov.uk/business-industry/caterers/food-hygiene/charity-community-group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DOUGHERTY J.J.</dc:creator>
  <cp:lastModifiedBy>CLARK, JENNIFER L.M.</cp:lastModifiedBy>
  <cp:revision>9</cp:revision>
  <dcterms:created xsi:type="dcterms:W3CDTF">2019-02-20T15:09:00Z</dcterms:created>
  <dcterms:modified xsi:type="dcterms:W3CDTF">2024-02-01T10:52:00Z</dcterms:modified>
</cp:coreProperties>
</file>